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imes New Roman"/>
          <w:b/>
          <w:b/>
          <w:i/>
          <w:i/>
          <w:sz w:val="24"/>
          <w:szCs w:val="24"/>
        </w:rPr>
      </w:pPr>
      <w:r>
        <w:rPr>
          <w:rFonts w:cs="Times New Roman" w:ascii="Times New Roman" w:hAnsi="Times New Roman"/>
          <w:b/>
          <w:sz w:val="28"/>
          <w:szCs w:val="28"/>
        </w:rPr>
        <w:t>Verlässliche Grundschule</w:t>
      </w:r>
    </w:p>
    <w:p>
      <w:pPr>
        <w:pStyle w:val="Normal"/>
        <w:spacing w:lineRule="auto" w:line="240"/>
        <w:jc w:val="both"/>
        <w:rPr>
          <w:rFonts w:ascii="Times New Roman" w:hAnsi="Times New Roman" w:cs="Times New Roman"/>
          <w:b/>
          <w:b/>
          <w:sz w:val="28"/>
          <w:szCs w:val="28"/>
        </w:rPr>
      </w:pPr>
      <w:r>
        <w:rPr>
          <w:rFonts w:cs="Times New Roman" w:ascii="Times New Roman" w:hAnsi="Times New Roman"/>
          <w:b/>
          <w:sz w:val="28"/>
          <w:szCs w:val="28"/>
        </w:rPr>
        <w:t>Konzept für das Betreuungsangebot in der Grundschule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Seit August 2001 ist die Grundschule Lindern eine verlässliche Grundschule.</w:t>
      </w:r>
    </w:p>
    <w:p>
      <w:pPr>
        <w:pStyle w:val="Normal"/>
        <w:jc w:val="both"/>
        <w:rPr>
          <w:rFonts w:ascii="Times New Roman" w:hAnsi="Times New Roman" w:cs="Times New Roman"/>
          <w:sz w:val="24"/>
          <w:szCs w:val="24"/>
        </w:rPr>
      </w:pPr>
      <w:r>
        <w:rPr>
          <w:rFonts w:cs="Times New Roman" w:ascii="Times New Roman" w:hAnsi="Times New Roman"/>
          <w:sz w:val="24"/>
          <w:szCs w:val="24"/>
        </w:rPr>
        <w:t>Für eine ganzheitliche gesunde Entwicklung benötigen Kinder viel Raum, Zeit und Gelegenheit zum spielerischen Experimentieren und Bewegen. Lernerfahrungen mit dem ganzen Körper, mit allen Sinnen und mit Bewegung auf vielfältige Art ermöglichen dem Kind geistige und soziale Handlungsfähigkeit und unterstützen das Kind, sich den Herausforderungen der Schule zu stellen.</w:t>
      </w:r>
    </w:p>
    <w:p>
      <w:pPr>
        <w:pStyle w:val="Normal"/>
        <w:jc w:val="both"/>
        <w:rPr/>
      </w:pPr>
      <w:r>
        <w:rPr>
          <w:rFonts w:cs="Times New Roman" w:ascii="Times New Roman" w:hAnsi="Times New Roman"/>
          <w:sz w:val="24"/>
          <w:szCs w:val="24"/>
        </w:rPr>
        <w:t>Das Betreuungsangebot findet in der 5. Stunde statt. Betreut werden die Kinder des 1. und 2. Schuljahres von den Pädagogischen Mitarbeiterinnen Karin Brinkmann und Jutta Gerdes ; Silvia Gerdes arbeitet ebenfalls in der Betreuung mit.</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In unseren Betreuungsstunden stehen erlebnisorientierte kreative Angebote, immer wieder veränderbare, fantasievolle Bewegungsspiele und Aktivitäten im Vordergrund: </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b/>
          <w:i/>
          <w:sz w:val="24"/>
          <w:szCs w:val="24"/>
        </w:rPr>
        <w:t>Umwelt und Natur</w:t>
      </w:r>
      <w:r>
        <w:rPr>
          <w:rFonts w:cs="Times New Roman" w:ascii="Times New Roman" w:hAnsi="Times New Roman"/>
          <w:sz w:val="24"/>
          <w:szCs w:val="24"/>
        </w:rPr>
        <w:t xml:space="preserve"> (z.B. experimentieren und spielen mit Sand, Wasser, Naturmaterialien)</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b/>
          <w:i/>
          <w:sz w:val="24"/>
          <w:szCs w:val="24"/>
        </w:rPr>
        <w:t xml:space="preserve">Musik </w:t>
      </w:r>
      <w:r>
        <w:rPr>
          <w:rFonts w:cs="Times New Roman" w:ascii="Times New Roman" w:hAnsi="Times New Roman"/>
          <w:sz w:val="24"/>
          <w:szCs w:val="24"/>
        </w:rPr>
        <w:t>(z.B. singen, Instrumente herstellen)</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b/>
          <w:i/>
          <w:sz w:val="24"/>
          <w:szCs w:val="24"/>
        </w:rPr>
        <w:t>Bewegung</w:t>
      </w:r>
      <w:r>
        <w:rPr>
          <w:rFonts w:cs="Times New Roman" w:ascii="Times New Roman" w:hAnsi="Times New Roman"/>
          <w:sz w:val="24"/>
          <w:szCs w:val="24"/>
        </w:rPr>
        <w:t xml:space="preserve"> (z. B. Bewegungsspiele im Freien, Nutzung der Turnhalle)</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b/>
          <w:i/>
          <w:sz w:val="24"/>
          <w:szCs w:val="24"/>
        </w:rPr>
        <w:t>Entspannung und Wahrnehmung</w:t>
      </w:r>
      <w:r>
        <w:rPr>
          <w:rFonts w:cs="Times New Roman" w:ascii="Times New Roman" w:hAnsi="Times New Roman"/>
          <w:sz w:val="24"/>
          <w:szCs w:val="24"/>
        </w:rPr>
        <w:t xml:space="preserve"> (z.B. Spiele zum Hören, Riechen, Schmecken, Musik und Mandalas)</w:t>
      </w:r>
    </w:p>
    <w:p>
      <w:pPr>
        <w:pStyle w:val="ListParagraph"/>
        <w:numPr>
          <w:ilvl w:val="0"/>
          <w:numId w:val="1"/>
        </w:numPr>
        <w:jc w:val="both"/>
        <w:rPr>
          <w:rFonts w:ascii="Times New Roman" w:hAnsi="Times New Roman" w:cs="Times New Roman"/>
          <w:b/>
          <w:b/>
          <w:i/>
          <w:i/>
          <w:sz w:val="24"/>
          <w:szCs w:val="24"/>
        </w:rPr>
      </w:pPr>
      <w:r>
        <w:rPr>
          <w:rFonts w:cs="Times New Roman" w:ascii="Times New Roman" w:hAnsi="Times New Roman"/>
          <w:b/>
          <w:i/>
          <w:sz w:val="24"/>
          <w:szCs w:val="24"/>
        </w:rPr>
        <w:t xml:space="preserve">Erfahrung mit Sprache </w:t>
      </w:r>
      <w:r>
        <w:rPr>
          <w:rFonts w:cs="Times New Roman" w:ascii="Times New Roman" w:hAnsi="Times New Roman"/>
          <w:sz w:val="24"/>
          <w:szCs w:val="24"/>
        </w:rPr>
        <w:t>(z.B.: Bücher, Quizrunden, Sprachspiele)</w:t>
      </w:r>
    </w:p>
    <w:p>
      <w:pPr>
        <w:pStyle w:val="ListParagraph"/>
        <w:numPr>
          <w:ilvl w:val="0"/>
          <w:numId w:val="1"/>
        </w:numPr>
        <w:jc w:val="both"/>
        <w:rPr>
          <w:rFonts w:ascii="Times New Roman" w:hAnsi="Times New Roman" w:cs="Times New Roman"/>
          <w:b/>
          <w:b/>
          <w:i/>
          <w:i/>
          <w:sz w:val="24"/>
          <w:szCs w:val="24"/>
        </w:rPr>
      </w:pPr>
      <w:r>
        <w:rPr>
          <w:rFonts w:cs="Times New Roman" w:ascii="Times New Roman" w:hAnsi="Times New Roman"/>
          <w:b/>
          <w:i/>
          <w:sz w:val="24"/>
          <w:szCs w:val="24"/>
        </w:rPr>
        <w:t xml:space="preserve">Konstruktionsspiele </w:t>
      </w:r>
      <w:r>
        <w:rPr>
          <w:rFonts w:cs="Times New Roman" w:ascii="Times New Roman" w:hAnsi="Times New Roman"/>
          <w:sz w:val="24"/>
          <w:szCs w:val="24"/>
        </w:rPr>
        <w:t>(z.B. Lego, Kappla, Domino)</w:t>
      </w:r>
    </w:p>
    <w:p>
      <w:pPr>
        <w:pStyle w:val="ListParagraph"/>
        <w:numPr>
          <w:ilvl w:val="0"/>
          <w:numId w:val="1"/>
        </w:numPr>
        <w:jc w:val="both"/>
        <w:rPr>
          <w:rFonts w:ascii="Times New Roman" w:hAnsi="Times New Roman" w:cs="Times New Roman"/>
          <w:b/>
          <w:b/>
          <w:i/>
          <w:i/>
          <w:sz w:val="24"/>
          <w:szCs w:val="24"/>
        </w:rPr>
      </w:pPr>
      <w:r>
        <w:rPr>
          <w:rFonts w:cs="Times New Roman" w:ascii="Times New Roman" w:hAnsi="Times New Roman"/>
          <w:b/>
          <w:i/>
          <w:sz w:val="24"/>
          <w:szCs w:val="24"/>
        </w:rPr>
        <w:t xml:space="preserve">Kreatives Tun </w:t>
      </w:r>
      <w:r>
        <w:rPr>
          <w:rFonts w:cs="Times New Roman" w:ascii="Times New Roman" w:hAnsi="Times New Roman"/>
          <w:sz w:val="24"/>
          <w:szCs w:val="24"/>
        </w:rPr>
        <w:t>(z.B. Basteln mit Knete, Farben, Naturmaterialien)</w:t>
      </w:r>
    </w:p>
    <w:p>
      <w:pPr>
        <w:pStyle w:val="Normal"/>
        <w:spacing w:before="0" w:after="200"/>
        <w:jc w:val="both"/>
        <w:rPr/>
      </w:pPr>
      <w:r>
        <w:rPr>
          <w:rFonts w:cs="Times New Roman" w:ascii="Times New Roman" w:hAnsi="Times New Roman"/>
          <w:sz w:val="24"/>
          <w:szCs w:val="24"/>
        </w:rPr>
        <w:t xml:space="preserve">Die Kinder finden in diesem Rahmen vielseitige Möglichkeiten sich selbst und ihre Umwelt zu erfahren. Am Betreuungsangebot nehmen ca. </w:t>
      </w:r>
      <w:r>
        <w:rPr>
          <w:rFonts w:cs="Times New Roman" w:ascii="Times New Roman" w:hAnsi="Times New Roman"/>
          <w:sz w:val="24"/>
          <w:szCs w:val="24"/>
        </w:rPr>
        <w:t>63</w:t>
      </w:r>
      <w:r>
        <w:rPr>
          <w:rFonts w:cs="Times New Roman" w:ascii="Times New Roman" w:hAnsi="Times New Roman"/>
          <w:sz w:val="24"/>
          <w:szCs w:val="24"/>
        </w:rPr>
        <w:t xml:space="preserve"> Kinder teil.</w:t>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40" w:hanging="360"/>
      </w:pPr>
      <w:rPr>
        <w:rFonts w:ascii="Wingdings" w:hAnsi="Wingdings" w:cs="Wingdings" w:hint="default"/>
        <w:sz w:val="24"/>
        <w:b/>
        <w:rFonts w:cs="Wingdings"/>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5"/>
  <w:defaultTabStop w:val="708"/>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03c77"/>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de-DE"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eastAsia="Calibri" w:cs="Times New Roman"/>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eastAsia="Calibri" w:cs="Times New Roman"/>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ascii="Times New Roman" w:hAnsi="Times New Roman" w:cs="Wingdings"/>
      <w:b/>
      <w:sz w:val="24"/>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paragraph" w:styleId="Berschrift">
    <w:name w:val="Überschrift"/>
    <w:basedOn w:val="Normal"/>
    <w:next w:val="Textkrper"/>
    <w:qFormat/>
    <w:pPr>
      <w:keepNext/>
      <w:spacing w:before="240" w:after="120"/>
    </w:pPr>
    <w:rPr>
      <w:rFonts w:ascii="Liberation Sans" w:hAnsi="Liberation Sans" w:eastAsia="Microsoft YaHei" w:cs="Ari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ListParagraph">
    <w:name w:val="List Paragraph"/>
    <w:basedOn w:val="Normal"/>
    <w:uiPriority w:val="34"/>
    <w:qFormat/>
    <w:rsid w:val="00592967"/>
    <w:pPr>
      <w:spacing w:before="0" w:after="20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LibreOffice/5.4.0.3$Windows_x86 LibreOffice_project/7556cbc6811c9d992f4064ab9287069087d7f62c</Application>
  <Pages>1</Pages>
  <Words>205</Words>
  <Characters>1346</Characters>
  <CharactersWithSpaces>1531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2014-10-08T13:57:00Z</dcterms:created>
  <dc:creator>Wodke-Schmeier</dc:creator>
  <dc:description/>
  <dc:language>de-DE</dc:language>
  <cp:lastModifiedBy/>
  <cp:lastPrinted>2014-10-08T13:17:00Z</cp:lastPrinted>
  <dcterms:modified xsi:type="dcterms:W3CDTF">2018-09-04T11:42:34Z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