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B" w:rsidRPr="004011B9" w:rsidRDefault="00552C1B" w:rsidP="0055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011B9">
        <w:rPr>
          <w:rFonts w:ascii="Times New Roman" w:hAnsi="Times New Roman" w:cs="Times New Roman"/>
          <w:b/>
          <w:bCs/>
          <w:sz w:val="32"/>
          <w:szCs w:val="32"/>
        </w:rPr>
        <w:t>Hausaufgaben an</w:t>
      </w:r>
      <w:r w:rsidR="004011B9" w:rsidRPr="004011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11B9">
        <w:rPr>
          <w:rFonts w:ascii="Times New Roman" w:hAnsi="Times New Roman" w:cs="Times New Roman"/>
          <w:b/>
          <w:bCs/>
          <w:sz w:val="32"/>
          <w:szCs w:val="32"/>
        </w:rPr>
        <w:t>allgemein bildenden Schulen</w:t>
      </w:r>
    </w:p>
    <w:p w:rsidR="00552C1B" w:rsidRDefault="00552C1B" w:rsidP="0055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011B9">
        <w:rPr>
          <w:rFonts w:ascii="Times New Roman" w:hAnsi="Times New Roman" w:cs="Times New Roman"/>
          <w:i/>
          <w:iCs/>
          <w:sz w:val="24"/>
          <w:szCs w:val="24"/>
        </w:rPr>
        <w:t>RdErl</w:t>
      </w:r>
      <w:proofErr w:type="spellEnd"/>
      <w:r w:rsidRPr="004011B9">
        <w:rPr>
          <w:rFonts w:ascii="Times New Roman" w:hAnsi="Times New Roman" w:cs="Times New Roman"/>
          <w:i/>
          <w:iCs/>
          <w:sz w:val="24"/>
          <w:szCs w:val="24"/>
        </w:rPr>
        <w:t>. d. MK v. 22.3.2012 - 33-82100 – VORIS 22410 –</w:t>
      </w:r>
    </w:p>
    <w:p w:rsidR="00FC7C48" w:rsidRDefault="00FC7C48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1. Hausaufgaben ergänzen den Unterricht und unterstützen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den Lernprozess der Schülerinnen und Schüler. Je nach Altersstufe,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Schulform, Fach und </w:t>
      </w:r>
      <w:r w:rsidRPr="004011B9">
        <w:rPr>
          <w:rFonts w:ascii="Times New Roman" w:hAnsi="Times New Roman" w:cs="Times New Roman"/>
          <w:sz w:val="24"/>
          <w:szCs w:val="24"/>
        </w:rPr>
        <w:t>Unterrichtskonzeption kann die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Hausaufgabenstellung insbesondere auf</w:t>
      </w:r>
    </w:p>
    <w:p w:rsid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– die Übung, Anwendung und Sicherung im Unterricht erworbener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Kenntnisse, Fertigkeiten</w:t>
      </w:r>
    </w:p>
    <w:p w:rsidR="00552C1B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1B" w:rsidRPr="00401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1B" w:rsidRPr="004011B9">
        <w:rPr>
          <w:rFonts w:ascii="Times New Roman" w:hAnsi="Times New Roman" w:cs="Times New Roman"/>
          <w:sz w:val="24"/>
          <w:szCs w:val="24"/>
        </w:rPr>
        <w:t>und fachspezifischer</w:t>
      </w:r>
      <w:r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="00552C1B" w:rsidRPr="004011B9">
        <w:rPr>
          <w:rFonts w:ascii="Times New Roman" w:hAnsi="Times New Roman" w:cs="Times New Roman"/>
          <w:sz w:val="24"/>
          <w:szCs w:val="24"/>
        </w:rPr>
        <w:t>Techniken,</w:t>
      </w: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 xml:space="preserve">– die Vorbereitung bestimmter Unterrichtsschritte und </w:t>
      </w:r>
      <w:r w:rsidR="004011B9" w:rsidRPr="004011B9">
        <w:rPr>
          <w:rFonts w:ascii="Times New Roman" w:hAnsi="Times New Roman" w:cs="Times New Roman"/>
          <w:sz w:val="24"/>
          <w:szCs w:val="24"/>
        </w:rPr>
        <w:t>–</w:t>
      </w:r>
      <w:r w:rsidRPr="004011B9">
        <w:rPr>
          <w:rFonts w:ascii="Times New Roman" w:hAnsi="Times New Roman" w:cs="Times New Roman"/>
          <w:sz w:val="24"/>
          <w:szCs w:val="24"/>
        </w:rPr>
        <w:t>abschnitte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oder</w:t>
      </w:r>
    </w:p>
    <w:p w:rsid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– die Förderung der selbstständigen Auseinandersetzung mit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Unterrichtsgegenständen und frei </w:t>
      </w:r>
    </w:p>
    <w:p w:rsidR="00552C1B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C1B" w:rsidRPr="004011B9">
        <w:rPr>
          <w:rFonts w:ascii="Times New Roman" w:hAnsi="Times New Roman" w:cs="Times New Roman"/>
          <w:sz w:val="24"/>
          <w:szCs w:val="24"/>
        </w:rPr>
        <w:t>gewählten Themen</w:t>
      </w:r>
      <w:r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="00552C1B" w:rsidRPr="004011B9">
        <w:rPr>
          <w:rFonts w:ascii="Times New Roman" w:hAnsi="Times New Roman" w:cs="Times New Roman"/>
          <w:sz w:val="24"/>
          <w:szCs w:val="24"/>
        </w:rPr>
        <w:t>ausgerichtet sein.</w:t>
      </w:r>
    </w:p>
    <w:p w:rsid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Art und Umfang sowie Grundsätze zur Koordinierung von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Haus</w:t>
      </w:r>
      <w:r w:rsidRPr="004011B9">
        <w:rPr>
          <w:rFonts w:ascii="Times New Roman" w:hAnsi="Times New Roman" w:cs="Times New Roman"/>
          <w:sz w:val="24"/>
          <w:szCs w:val="24"/>
        </w:rPr>
        <w:t>aufgaben im pädagogischen Konzept der Schule gehören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zu den Angelegenheiten, über die die Gesamtkonferenz zu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beschließen hat (§ 34 Abs. 2 Nr. 5 Buchst. b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NSchG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>). Die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Verpflichtung der Lehrkräfte, Inhalt,</w:t>
      </w:r>
      <w:r w:rsidR="004011B9">
        <w:rPr>
          <w:rFonts w:ascii="Times New Roman" w:hAnsi="Times New Roman" w:cs="Times New Roman"/>
          <w:sz w:val="24"/>
          <w:szCs w:val="24"/>
        </w:rPr>
        <w:t xml:space="preserve">  </w:t>
      </w:r>
      <w:r w:rsidRPr="004011B9">
        <w:rPr>
          <w:rFonts w:ascii="Times New Roman" w:hAnsi="Times New Roman" w:cs="Times New Roman"/>
          <w:sz w:val="24"/>
          <w:szCs w:val="24"/>
        </w:rPr>
        <w:t xml:space="preserve">Planung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und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Gestaltung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des Unterrichts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mit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den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Klassenelternschaften zu 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erörtern </w:t>
      </w: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(§ 96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Abs. 4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NSchG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>), schließt auch die Erörterung der Hausaufgabenpraxis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mit den Klassenelternschaften ein.</w:t>
      </w:r>
    </w:p>
    <w:p w:rsidR="004011B9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2. Hausaufgaben müssen aus dem Unterricht erwachsen und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in den Unterricht eingebunden sein. Es dürfen nur solche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Hausaufgaben gestellt werden, deren selbstständige Erledigung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den Schülerinnen und Schülern möglich ist. Für die Vorbereitung und Besprechung von Hausaufgaben ist eine angemessene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Zeit im Unterricht vorzusehen. Die Schule würdigt die bei den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Hausaufgaben gezeigten Schülerleistungen angemessen und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fördert auch auf diese Weise die Motivation der Schülerinnen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und Schüler. Hausaufgaben dürfen jedoch nicht mit Noten bewertet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werden.</w:t>
      </w:r>
    </w:p>
    <w:p w:rsidR="004011B9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3. Durch Absprachen der Lehrkräfte untereinander sowie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eine differenzierte Aufgabenstellung ist der Belastbarkeit und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dem Alter der Schülerinnen und Schüler Rechnung zu tragen.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Für die Koordinierung ist die Klassenkonferenz zuständig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(§ 35 Abs. 2 Nr. 2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NSchG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>).</w:t>
      </w:r>
    </w:p>
    <w:p w:rsidR="004011B9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4. Bei der Stellung von Hausaufgaben ist die Schülerteilnahme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am Nachmittagsunterricht zu berücksichtigen. Richtwerte für den maximalen Zeitaufwand zur Erstellung von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Hausaufgaben außerhalb der Schule sind</w:t>
      </w: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 xml:space="preserve">– im Primarbereich: </w:t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="004011B9">
        <w:rPr>
          <w:rFonts w:ascii="Times New Roman" w:hAnsi="Times New Roman" w:cs="Times New Roman"/>
          <w:sz w:val="24"/>
          <w:szCs w:val="24"/>
        </w:rPr>
        <w:tab/>
      </w:r>
      <w:r w:rsidRPr="004011B9">
        <w:rPr>
          <w:rFonts w:ascii="Times New Roman" w:hAnsi="Times New Roman" w:cs="Times New Roman"/>
          <w:sz w:val="24"/>
          <w:szCs w:val="24"/>
        </w:rPr>
        <w:t>30 Minuten,</w:t>
      </w: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 xml:space="preserve">– im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Sekundarbereich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 xml:space="preserve"> I: </w:t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Pr="004011B9">
        <w:rPr>
          <w:rFonts w:ascii="Times New Roman" w:hAnsi="Times New Roman" w:cs="Times New Roman"/>
          <w:sz w:val="24"/>
          <w:szCs w:val="24"/>
        </w:rPr>
        <w:t>1 Stunde,</w:t>
      </w: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 xml:space="preserve">– im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Sekundarbereich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 xml:space="preserve"> II:</w:t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="004011B9" w:rsidRPr="004011B9">
        <w:rPr>
          <w:rFonts w:ascii="Times New Roman" w:hAnsi="Times New Roman" w:cs="Times New Roman"/>
          <w:sz w:val="24"/>
          <w:szCs w:val="24"/>
        </w:rPr>
        <w:tab/>
      </w:r>
      <w:r w:rsidRPr="004011B9">
        <w:rPr>
          <w:rFonts w:ascii="Times New Roman" w:hAnsi="Times New Roman" w:cs="Times New Roman"/>
          <w:sz w:val="24"/>
          <w:szCs w:val="24"/>
        </w:rPr>
        <w:t>2 Stunden.</w:t>
      </w:r>
    </w:p>
    <w:p w:rsidR="004011B9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An Ganztagsschulen ist den Schülerinnen und Schülern umfassend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Gelegenheit zu geben, Hausaufgaben im Rahmen der</w:t>
      </w:r>
      <w:r w:rsid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von der Schule vorgehaltenen Arbeits- und Übungsstunden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bereits in der Schule zu erledigen.</w:t>
      </w:r>
    </w:p>
    <w:p w:rsid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C1B" w:rsidRPr="004011B9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>5. An Schultagen mit Nachmittagsunterricht sind abweichend von Nr. 4 Hausaufgaben für den folgenden Tag grundsätzlich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in geringerem Umfang zu stellen; sie sollen den unter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Nr. 4 angegebenen maximalen Zeitaufwand unterschreiten.</w:t>
      </w:r>
    </w:p>
    <w:p w:rsidR="004011B9" w:rsidRPr="004011B9" w:rsidRDefault="004011B9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40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B9">
        <w:rPr>
          <w:rFonts w:ascii="Times New Roman" w:hAnsi="Times New Roman" w:cs="Times New Roman"/>
          <w:sz w:val="24"/>
          <w:szCs w:val="24"/>
        </w:rPr>
        <w:t xml:space="preserve">6. Es dürfen im Primarbereich keine und im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Sekundarbereich</w:t>
      </w:r>
      <w:proofErr w:type="spellEnd"/>
      <w:r w:rsidRPr="004011B9">
        <w:rPr>
          <w:rFonts w:ascii="Times New Roman" w:hAnsi="Times New Roman" w:cs="Times New Roman"/>
          <w:sz w:val="24"/>
          <w:szCs w:val="24"/>
        </w:rPr>
        <w:t xml:space="preserve"> I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grundsätzlich keine Hausaufgaben vom Freitag zum folgenden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Montag und über Ferienzeiten gestellt werden mit Ausnahme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>der Aufgabe einer Lektüre für z. B. den Deutsch- oder Fremdsprachenunterricht.</w:t>
      </w:r>
      <w:r w:rsidR="004011B9" w:rsidRPr="004011B9">
        <w:rPr>
          <w:rFonts w:ascii="Times New Roman" w:hAnsi="Times New Roman" w:cs="Times New Roman"/>
          <w:sz w:val="24"/>
          <w:szCs w:val="24"/>
        </w:rPr>
        <w:t xml:space="preserve"> </w:t>
      </w:r>
      <w:r w:rsidRPr="004011B9">
        <w:rPr>
          <w:rFonts w:ascii="Times New Roman" w:hAnsi="Times New Roman" w:cs="Times New Roman"/>
          <w:sz w:val="24"/>
          <w:szCs w:val="24"/>
        </w:rPr>
        <w:t xml:space="preserve">Für den </w:t>
      </w:r>
      <w:proofErr w:type="spellStart"/>
      <w:r w:rsidRPr="004011B9">
        <w:rPr>
          <w:rFonts w:ascii="Times New Roman" w:hAnsi="Times New Roman" w:cs="Times New Roman"/>
          <w:sz w:val="24"/>
          <w:szCs w:val="24"/>
        </w:rPr>
        <w:t>Sekun</w:t>
      </w:r>
      <w:r w:rsidR="004011B9" w:rsidRPr="004011B9">
        <w:rPr>
          <w:rFonts w:ascii="Times New Roman" w:hAnsi="Times New Roman" w:cs="Times New Roman"/>
          <w:sz w:val="24"/>
          <w:szCs w:val="24"/>
        </w:rPr>
        <w:t>darbereich</w:t>
      </w:r>
      <w:proofErr w:type="spellEnd"/>
      <w:r w:rsidR="004011B9" w:rsidRPr="004011B9">
        <w:rPr>
          <w:rFonts w:ascii="Times New Roman" w:hAnsi="Times New Roman" w:cs="Times New Roman"/>
          <w:sz w:val="24"/>
          <w:szCs w:val="24"/>
        </w:rPr>
        <w:t xml:space="preserve"> II sollte Vergleich</w:t>
      </w:r>
      <w:r w:rsidR="00FC7C48">
        <w:rPr>
          <w:rFonts w:ascii="Times New Roman" w:hAnsi="Times New Roman" w:cs="Times New Roman"/>
          <w:sz w:val="24"/>
          <w:szCs w:val="24"/>
        </w:rPr>
        <w:t>bares gelten</w:t>
      </w:r>
      <w:r w:rsidR="00763840">
        <w:rPr>
          <w:rFonts w:ascii="Times New Roman" w:hAnsi="Times New Roman" w:cs="Times New Roman"/>
          <w:sz w:val="24"/>
          <w:szCs w:val="24"/>
        </w:rPr>
        <w:t>.</w:t>
      </w:r>
    </w:p>
    <w:p w:rsidR="00FC7C48" w:rsidRDefault="00FC7C48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C77" w:rsidRPr="00FC7C48" w:rsidRDefault="00552C1B" w:rsidP="0040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48">
        <w:rPr>
          <w:rFonts w:ascii="Times New Roman" w:hAnsi="Times New Roman" w:cs="Times New Roman"/>
          <w:sz w:val="24"/>
          <w:szCs w:val="24"/>
        </w:rPr>
        <w:t xml:space="preserve">7. Dieser </w:t>
      </w:r>
      <w:proofErr w:type="spellStart"/>
      <w:r w:rsidRPr="00FC7C48">
        <w:rPr>
          <w:rFonts w:ascii="Times New Roman" w:hAnsi="Times New Roman" w:cs="Times New Roman"/>
          <w:sz w:val="24"/>
          <w:szCs w:val="24"/>
        </w:rPr>
        <w:t>RdErl</w:t>
      </w:r>
      <w:proofErr w:type="spellEnd"/>
      <w:r w:rsidRPr="00FC7C48">
        <w:rPr>
          <w:rFonts w:ascii="Times New Roman" w:hAnsi="Times New Roman" w:cs="Times New Roman"/>
          <w:sz w:val="24"/>
          <w:szCs w:val="24"/>
        </w:rPr>
        <w:t>. tritt am 1.8.2012 in Kraft und mit Ablauf</w:t>
      </w:r>
      <w:r w:rsidR="004011B9" w:rsidRPr="00FC7C48">
        <w:rPr>
          <w:rFonts w:ascii="Times New Roman" w:hAnsi="Times New Roman" w:cs="Times New Roman"/>
          <w:sz w:val="24"/>
          <w:szCs w:val="24"/>
        </w:rPr>
        <w:t xml:space="preserve"> </w:t>
      </w:r>
      <w:r w:rsidRPr="00FC7C48">
        <w:rPr>
          <w:rFonts w:ascii="Times New Roman" w:hAnsi="Times New Roman" w:cs="Times New Roman"/>
          <w:sz w:val="24"/>
          <w:szCs w:val="24"/>
        </w:rPr>
        <w:t>des 31.7.2017 außer Kraft.</w:t>
      </w:r>
    </w:p>
    <w:sectPr w:rsidR="00203C77" w:rsidRPr="00FC7C48" w:rsidSect="0020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52C1B"/>
    <w:rsid w:val="00001F02"/>
    <w:rsid w:val="00203C77"/>
    <w:rsid w:val="004011B9"/>
    <w:rsid w:val="00552C1B"/>
    <w:rsid w:val="005E0246"/>
    <w:rsid w:val="00755868"/>
    <w:rsid w:val="00763840"/>
    <w:rsid w:val="008E5791"/>
    <w:rsid w:val="0090019F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2012-10-15T08:44:00Z</cp:lastPrinted>
  <dcterms:created xsi:type="dcterms:W3CDTF">2012-10-15T08:44:00Z</dcterms:created>
  <dcterms:modified xsi:type="dcterms:W3CDTF">2012-10-15T08:44:00Z</dcterms:modified>
</cp:coreProperties>
</file>