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F9" w:rsidRPr="003F2AF9" w:rsidRDefault="003F2AF9" w:rsidP="003F2AF9">
      <w:pPr>
        <w:jc w:val="both"/>
        <w:rPr>
          <w:b/>
          <w:sz w:val="28"/>
          <w:szCs w:val="28"/>
        </w:rPr>
      </w:pPr>
      <w:r w:rsidRPr="003F2AF9">
        <w:rPr>
          <w:b/>
          <w:sz w:val="28"/>
          <w:szCs w:val="28"/>
        </w:rPr>
        <w:t>Profikurse (Förderunterricht) in der Grundschule – Organisation und Inhalte</w:t>
      </w:r>
    </w:p>
    <w:p w:rsidR="003F2AF9" w:rsidRPr="003F2AF9" w:rsidRDefault="003F2AF9" w:rsidP="003F2AF9">
      <w:pPr>
        <w:jc w:val="both"/>
        <w:rPr>
          <w:b/>
          <w:sz w:val="28"/>
          <w:szCs w:val="28"/>
          <w:u w:val="single"/>
        </w:rPr>
      </w:pPr>
    </w:p>
    <w:p w:rsidR="003F2AF9" w:rsidRPr="003F2AF9" w:rsidRDefault="003F2AF9" w:rsidP="003F2AF9">
      <w:pPr>
        <w:jc w:val="both"/>
      </w:pPr>
      <w:r w:rsidRPr="003F2AF9">
        <w:t xml:space="preserve">In den Jahrgängen 2, 3 und 4 ist der Förderunterricht jeweils in 4 Profikurse unterteilt. Dieses Konzept wird ermöglicht durch den Erlass „Die Arbeit </w:t>
      </w:r>
      <w:r>
        <w:t>in der Grundschule“</w:t>
      </w:r>
      <w:r w:rsidRPr="003F2AF9">
        <w:t>, der besagt, dass in jed</w:t>
      </w:r>
      <w:r>
        <w:t>em Jahrgang ein anderes Kernfach um eine Wochens</w:t>
      </w:r>
      <w:r w:rsidRPr="003F2AF9">
        <w:t xml:space="preserve">tunde gekürzt und als Förderunterricht erteilt werden kann. </w:t>
      </w:r>
      <w:r>
        <w:t>Für die Profikurse</w:t>
      </w:r>
      <w:r w:rsidRPr="003F2AF9">
        <w:t xml:space="preserve"> wird im 2. Schuljahr</w:t>
      </w:r>
      <w:r>
        <w:t>gang</w:t>
      </w:r>
      <w:r w:rsidRPr="003F2AF9">
        <w:t xml:space="preserve"> das Fach Mathematik, im 3. Schuljahr</w:t>
      </w:r>
      <w:r>
        <w:t>gang</w:t>
      </w:r>
      <w:r w:rsidRPr="003F2AF9">
        <w:t xml:space="preserve"> das Fach Sachunterricht und im 4. Schuljahr</w:t>
      </w:r>
      <w:r>
        <w:t>gang</w:t>
      </w:r>
      <w:r w:rsidRPr="003F2AF9">
        <w:t xml:space="preserve"> </w:t>
      </w:r>
      <w:r>
        <w:t>das Fach Deutsch um eine Wochens</w:t>
      </w:r>
      <w:r w:rsidRPr="003F2AF9">
        <w:t>tunde gekürzt. Diese frei gewordenen Stunden werden klassenübergreifend zur Förderung von besonderen Schwächen</w:t>
      </w:r>
      <w:r>
        <w:t xml:space="preserve"> in den Bereichen Lesen, Schreiben, Rechnen </w:t>
      </w:r>
      <w:r w:rsidRPr="003F2AF9">
        <w:t xml:space="preserve"> in Form von „Profikursen“ angeboten. </w:t>
      </w:r>
      <w:r>
        <w:t>Schüler, die keinerlei Lerndefizite in den genannten Bereichen haben, werden im Profikurs D (</w:t>
      </w:r>
      <w:proofErr w:type="spellStart"/>
      <w:r>
        <w:t>Forderkurs</w:t>
      </w:r>
      <w:proofErr w:type="spellEnd"/>
      <w:r>
        <w:t>) besonders gefördert.</w:t>
      </w:r>
    </w:p>
    <w:p w:rsidR="003F2AF9" w:rsidRPr="003F2AF9" w:rsidRDefault="003F2AF9" w:rsidP="003F2AF9">
      <w:pPr>
        <w:pStyle w:val="Sprechblasentext"/>
        <w:jc w:val="both"/>
        <w:rPr>
          <w:rFonts w:ascii="Times New Roman" w:hAnsi="Times New Roman" w:cs="Times New Roman"/>
          <w:sz w:val="24"/>
          <w:szCs w:val="24"/>
        </w:rPr>
      </w:pPr>
    </w:p>
    <w:p w:rsidR="003F2AF9" w:rsidRPr="003F2AF9" w:rsidRDefault="003F2AF9" w:rsidP="003F2AF9">
      <w:pPr>
        <w:jc w:val="both"/>
      </w:pPr>
      <w:r w:rsidRPr="003F2AF9">
        <w:rPr>
          <w:b/>
          <w:bCs/>
        </w:rPr>
        <w:t>Der Profikurs A</w:t>
      </w:r>
      <w:r w:rsidRPr="003F2AF9">
        <w:t xml:space="preserve"> ist ein </w:t>
      </w:r>
      <w:proofErr w:type="spellStart"/>
      <w:r w:rsidRPr="003F2AF9">
        <w:t>Lesekurs</w:t>
      </w:r>
      <w:proofErr w:type="spellEnd"/>
      <w:r w:rsidRPr="003F2AF9">
        <w:t>, in dem Schüler mit Schwierigkeiten beim Lesen besonders gefördert werden.</w:t>
      </w:r>
    </w:p>
    <w:p w:rsidR="003F2AF9" w:rsidRPr="003F2AF9" w:rsidRDefault="003F2AF9" w:rsidP="003F2AF9">
      <w:pPr>
        <w:jc w:val="both"/>
      </w:pPr>
      <w:r w:rsidRPr="003F2AF9">
        <w:t xml:space="preserve">Im 2. Schuljahr </w:t>
      </w:r>
      <w:r w:rsidR="00E26577">
        <w:t xml:space="preserve">wird das Lesen durch „Lesen in Silben“ trainiert. Elementare Silben werden geschlossen erfasst und lautiert. Weiter erlernen sie flüssiges Lesen durch die Arbeit mit dem </w:t>
      </w:r>
      <w:proofErr w:type="spellStart"/>
      <w:r w:rsidR="00E26577">
        <w:t>Silbentrenner</w:t>
      </w:r>
      <w:proofErr w:type="spellEnd"/>
      <w:r w:rsidR="00E26577">
        <w:t>.</w:t>
      </w:r>
    </w:p>
    <w:p w:rsidR="003F2AF9" w:rsidRPr="003F2AF9" w:rsidRDefault="00E26577" w:rsidP="003F2AF9">
      <w:pPr>
        <w:jc w:val="both"/>
      </w:pPr>
      <w:r>
        <w:t>Im 3. Schuljahr soll</w:t>
      </w:r>
      <w:r w:rsidR="003F2AF9" w:rsidRPr="003F2AF9">
        <w:t xml:space="preserve"> gezielt die Lesefreude geweckt</w:t>
      </w:r>
      <w:r>
        <w:t xml:space="preserve"> werden. Auch die </w:t>
      </w:r>
      <w:r w:rsidR="003F2AF9" w:rsidRPr="003F2AF9">
        <w:t>Lesegenauigkeit und</w:t>
      </w:r>
      <w:r>
        <w:t xml:space="preserve"> das</w:t>
      </w:r>
      <w:r w:rsidR="003F2AF9" w:rsidRPr="003F2AF9">
        <w:t xml:space="preserve"> Lesetempo </w:t>
      </w:r>
      <w:r>
        <w:t>sollen</w:t>
      </w:r>
      <w:r w:rsidR="003F2AF9" w:rsidRPr="003F2AF9">
        <w:t xml:space="preserve"> trainiert werden.</w:t>
      </w:r>
    </w:p>
    <w:p w:rsidR="003F2AF9" w:rsidRPr="003F2AF9" w:rsidRDefault="003F2AF9" w:rsidP="003F2AF9">
      <w:pPr>
        <w:jc w:val="both"/>
      </w:pPr>
      <w:r w:rsidRPr="003F2AF9">
        <w:t>Im 4. Schuljahr wird sinnentnehmendes und sinnbetontes Lesen geübt. Die Lesefreud</w:t>
      </w:r>
      <w:r w:rsidR="00E26577">
        <w:t xml:space="preserve">e am Lesen einer Ganzschrift </w:t>
      </w:r>
      <w:r w:rsidRPr="003F2AF9">
        <w:t xml:space="preserve">soll gefördert werden. </w:t>
      </w:r>
    </w:p>
    <w:p w:rsidR="003F2AF9" w:rsidRPr="003F2AF9" w:rsidRDefault="003F2AF9" w:rsidP="003F2AF9">
      <w:pPr>
        <w:pStyle w:val="Sprechblasentext"/>
        <w:jc w:val="both"/>
        <w:rPr>
          <w:rFonts w:ascii="Times New Roman" w:hAnsi="Times New Roman" w:cs="Times New Roman"/>
          <w:sz w:val="24"/>
          <w:szCs w:val="24"/>
        </w:rPr>
      </w:pPr>
    </w:p>
    <w:p w:rsidR="003F2AF9" w:rsidRPr="003F2AF9" w:rsidRDefault="003F2AF9" w:rsidP="003F2AF9">
      <w:pPr>
        <w:jc w:val="both"/>
      </w:pPr>
      <w:r w:rsidRPr="003F2AF9">
        <w:rPr>
          <w:b/>
          <w:bCs/>
        </w:rPr>
        <w:t>Der Profikurs B</w:t>
      </w:r>
      <w:r w:rsidRPr="003F2AF9">
        <w:t xml:space="preserve"> ist ein Schreibkurs zur Verbesserung der Rechtschreibung. Es werden Lernstrategien vermittelt, Rechtschreibregeln gelernt und angewendet.</w:t>
      </w:r>
    </w:p>
    <w:p w:rsidR="003F2AF9" w:rsidRPr="003F2AF9" w:rsidRDefault="003F2AF9" w:rsidP="003F2AF9">
      <w:pPr>
        <w:pStyle w:val="Sprechblasentext"/>
        <w:jc w:val="both"/>
        <w:rPr>
          <w:rFonts w:ascii="Times New Roman" w:hAnsi="Times New Roman" w:cs="Times New Roman"/>
          <w:sz w:val="24"/>
          <w:szCs w:val="24"/>
        </w:rPr>
      </w:pPr>
    </w:p>
    <w:p w:rsidR="003F2AF9" w:rsidRPr="003F2AF9" w:rsidRDefault="003F2AF9" w:rsidP="003F2AF9">
      <w:pPr>
        <w:jc w:val="both"/>
      </w:pPr>
      <w:r w:rsidRPr="003F2AF9">
        <w:rPr>
          <w:b/>
          <w:bCs/>
        </w:rPr>
        <w:t>Der Profikurs C</w:t>
      </w:r>
      <w:r w:rsidRPr="003F2AF9">
        <w:t xml:space="preserve"> ist ein Mathematikkurs, der Schwierigkeiten und Schwächen im </w:t>
      </w:r>
      <w:r w:rsidR="00E26577">
        <w:t>Rechnen aufgreift. Hier</w:t>
      </w:r>
      <w:r w:rsidRPr="003F2AF9">
        <w:t xml:space="preserve"> wird das Einmaleins geübt, d</w:t>
      </w:r>
      <w:r w:rsidR="00E26577">
        <w:t>ie Addition und Subtraktion</w:t>
      </w:r>
      <w:r w:rsidRPr="003F2AF9">
        <w:t xml:space="preserve"> verbessert</w:t>
      </w:r>
      <w:r w:rsidR="00E52531">
        <w:t>. Ebenso werden</w:t>
      </w:r>
      <w:r w:rsidR="00E26577">
        <w:t xml:space="preserve"> die </w:t>
      </w:r>
      <w:r w:rsidRPr="003F2AF9">
        <w:t xml:space="preserve"> Automatisierung der Rechenvorgänge und das Lösen von Sachaufgaben  trainiert.</w:t>
      </w:r>
    </w:p>
    <w:p w:rsidR="003F2AF9" w:rsidRPr="003F2AF9" w:rsidRDefault="003F2AF9" w:rsidP="003F2AF9">
      <w:pPr>
        <w:pStyle w:val="Sprechblasentext"/>
        <w:jc w:val="both"/>
        <w:rPr>
          <w:rFonts w:ascii="Times New Roman" w:hAnsi="Times New Roman" w:cs="Times New Roman"/>
          <w:sz w:val="24"/>
          <w:szCs w:val="24"/>
        </w:rPr>
      </w:pPr>
    </w:p>
    <w:p w:rsidR="003F2AF9" w:rsidRDefault="003F2AF9" w:rsidP="003F2AF9">
      <w:pPr>
        <w:jc w:val="both"/>
      </w:pPr>
      <w:r w:rsidRPr="003F2AF9">
        <w:rPr>
          <w:b/>
          <w:bCs/>
        </w:rPr>
        <w:t>Der Profikurs D</w:t>
      </w:r>
      <w:r w:rsidRPr="003F2AF9">
        <w:t xml:space="preserve"> </w:t>
      </w:r>
      <w:r w:rsidR="00E26577">
        <w:t>(</w:t>
      </w:r>
      <w:proofErr w:type="spellStart"/>
      <w:r w:rsidR="00E26577">
        <w:t>Forderkurs</w:t>
      </w:r>
      <w:proofErr w:type="spellEnd"/>
      <w:r w:rsidR="00E26577">
        <w:t xml:space="preserve">) </w:t>
      </w:r>
      <w:r w:rsidRPr="003F2AF9">
        <w:t>stellt höhere Anforderungen an die Schüler im Bereich „Kreatives Schreiben“, aber auch in der Geometrie und in mathematischen Rechen</w:t>
      </w:r>
      <w:r w:rsidR="00E26577">
        <w:t xml:space="preserve">- und Denkspielen. Weiterhin </w:t>
      </w:r>
      <w:r w:rsidRPr="003F2AF9">
        <w:t xml:space="preserve">werden </w:t>
      </w:r>
      <w:r w:rsidR="00E26577">
        <w:t>die Schüler im Umgang mit dem PC geschult (Arbeiten mit Word, Internetrecherchen …).</w:t>
      </w:r>
    </w:p>
    <w:p w:rsidR="00E26577" w:rsidRDefault="00E26577" w:rsidP="003F2AF9">
      <w:pPr>
        <w:jc w:val="both"/>
      </w:pPr>
    </w:p>
    <w:p w:rsidR="00E26577" w:rsidRDefault="00E26577" w:rsidP="003F2AF9">
      <w:pPr>
        <w:jc w:val="both"/>
      </w:pPr>
      <w:r>
        <w:t xml:space="preserve">Alle Schüler erwerben </w:t>
      </w:r>
      <w:r w:rsidR="00E52531">
        <w:t>im 3. Schuljahr den Computerführerschein (s. Medienkonzept der Grundschule).</w:t>
      </w:r>
    </w:p>
    <w:p w:rsidR="00E52531" w:rsidRPr="003F2AF9" w:rsidRDefault="00E52531" w:rsidP="003F2AF9">
      <w:pPr>
        <w:jc w:val="both"/>
      </w:pPr>
    </w:p>
    <w:p w:rsidR="003F2AF9" w:rsidRPr="003F2AF9" w:rsidRDefault="003F2AF9" w:rsidP="003F2AF9">
      <w:pPr>
        <w:jc w:val="both"/>
      </w:pPr>
      <w:r w:rsidRPr="003F2AF9">
        <w:t>Die Profikurse können vierteljährlich gewechselt werden.</w:t>
      </w:r>
      <w:r w:rsidR="00E52531">
        <w:t xml:space="preserve"> </w:t>
      </w:r>
      <w:r w:rsidRPr="003F2AF9">
        <w:t>Die Teilnehmer der einzelnen Kurse werden von dem Klassenlehrer/ Fachlehrer bestimmt und zugewiesen.</w:t>
      </w:r>
    </w:p>
    <w:p w:rsidR="003F2AF9" w:rsidRPr="003F2AF9" w:rsidRDefault="003F2AF9" w:rsidP="003F2AF9">
      <w:pPr>
        <w:pStyle w:val="Sprechblasentext"/>
        <w:jc w:val="both"/>
        <w:rPr>
          <w:rFonts w:ascii="Times New Roman" w:hAnsi="Times New Roman" w:cs="Times New Roman"/>
          <w:sz w:val="24"/>
          <w:szCs w:val="24"/>
        </w:rPr>
      </w:pPr>
    </w:p>
    <w:p w:rsidR="008825CF" w:rsidRPr="003F2AF9" w:rsidRDefault="008825CF" w:rsidP="003F2AF9">
      <w:pPr>
        <w:jc w:val="both"/>
      </w:pPr>
    </w:p>
    <w:sectPr w:rsidR="008825CF" w:rsidRPr="003F2AF9" w:rsidSect="008825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2AF9"/>
    <w:rsid w:val="003F2AF9"/>
    <w:rsid w:val="008825CF"/>
    <w:rsid w:val="009B2496"/>
    <w:rsid w:val="00C27C61"/>
    <w:rsid w:val="00CB31FA"/>
    <w:rsid w:val="00E26577"/>
    <w:rsid w:val="00E52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F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3F2A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F2AF9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Wodke-Schmeier</dc:creator>
  <cp:lastModifiedBy>Wodke-Schmeier</cp:lastModifiedBy>
  <cp:revision>2</cp:revision>
  <cp:lastPrinted>2014-09-25T07:30:00Z</cp:lastPrinted>
  <dcterms:created xsi:type="dcterms:W3CDTF">2014-09-25T07:39:00Z</dcterms:created>
  <dcterms:modified xsi:type="dcterms:W3CDTF">2014-09-25T07:39:00Z</dcterms:modified>
</cp:coreProperties>
</file>